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02" w:rsidRDefault="00571702" w:rsidP="00571702">
      <w:pPr>
        <w:spacing w:after="0" w:line="240" w:lineRule="auto"/>
        <w:jc w:val="center"/>
        <w:rPr>
          <w:b/>
        </w:rPr>
      </w:pPr>
      <w:r w:rsidRPr="00571702">
        <w:rPr>
          <w:b/>
        </w:rPr>
        <w:t>Конспект НОД интегрированного занятия по экологии и конструированию «Зимовье зверей»</w:t>
      </w:r>
    </w:p>
    <w:p w:rsidR="00277247" w:rsidRDefault="00277247" w:rsidP="00C56AAC">
      <w:pPr>
        <w:spacing w:after="0" w:line="240" w:lineRule="auto"/>
        <w:jc w:val="both"/>
        <w:rPr>
          <w:b/>
        </w:rPr>
      </w:pPr>
      <w:r>
        <w:rPr>
          <w:b/>
        </w:rPr>
        <w:t>Цель.</w:t>
      </w:r>
      <w:r w:rsidR="00BB37FA" w:rsidRPr="00BB37FA">
        <w:t xml:space="preserve"> </w:t>
      </w:r>
      <w:r w:rsidR="00BB37FA" w:rsidRPr="0046459C">
        <w:t>Систематизировать знания детей о жизни диких животных.</w:t>
      </w:r>
    </w:p>
    <w:p w:rsidR="00277247" w:rsidRDefault="00277247" w:rsidP="00C56AAC">
      <w:pPr>
        <w:spacing w:after="0" w:line="240" w:lineRule="auto"/>
        <w:jc w:val="both"/>
        <w:rPr>
          <w:b/>
        </w:rPr>
      </w:pPr>
      <w:r>
        <w:rPr>
          <w:b/>
        </w:rPr>
        <w:t>Задачи.</w:t>
      </w:r>
    </w:p>
    <w:p w:rsidR="00BB37FA" w:rsidRDefault="00BB37FA" w:rsidP="00C56AAC">
      <w:pPr>
        <w:spacing w:after="0" w:line="240" w:lineRule="auto"/>
        <w:jc w:val="both"/>
        <w:rPr>
          <w:i/>
        </w:rPr>
      </w:pPr>
      <w:r>
        <w:rPr>
          <w:i/>
        </w:rPr>
        <w:t>Образовательные.</w:t>
      </w:r>
      <w:r w:rsidRPr="00BB37FA">
        <w:t xml:space="preserve"> </w:t>
      </w:r>
      <w:r w:rsidRPr="0046459C">
        <w:t>Уточнить грамматическое понятие слов, обозначающих предметы, группировка слов по вопросу – кто?; работать над развитием словарного запаса. Продолжать учить детей мастерить объемные поделки, используя прием складывания «книжечка»; делить полоску на части приемом складывания пополам, закруглять углы заготовки, плавно срезая их.</w:t>
      </w:r>
    </w:p>
    <w:p w:rsidR="00BB37FA" w:rsidRDefault="00BB37FA" w:rsidP="00C56AAC">
      <w:pPr>
        <w:spacing w:after="0" w:line="240" w:lineRule="auto"/>
        <w:jc w:val="both"/>
        <w:rPr>
          <w:i/>
        </w:rPr>
      </w:pPr>
      <w:r>
        <w:rPr>
          <w:i/>
        </w:rPr>
        <w:t>Развивающие.</w:t>
      </w:r>
      <w:r w:rsidRPr="00BB37FA">
        <w:t xml:space="preserve"> </w:t>
      </w:r>
      <w:r w:rsidRPr="0046459C">
        <w:t>Развивать мелкую моторику.</w:t>
      </w:r>
    </w:p>
    <w:p w:rsidR="00C56AAC" w:rsidRPr="00BB37FA" w:rsidRDefault="00BB37FA" w:rsidP="00C56AAC">
      <w:pPr>
        <w:spacing w:after="0" w:line="240" w:lineRule="auto"/>
        <w:jc w:val="both"/>
        <w:rPr>
          <w:i/>
        </w:rPr>
      </w:pPr>
      <w:r>
        <w:rPr>
          <w:i/>
        </w:rPr>
        <w:t xml:space="preserve">Воспитательные. </w:t>
      </w:r>
      <w:bookmarkStart w:id="0" w:name="_GoBack"/>
      <w:bookmarkEnd w:id="0"/>
      <w:r w:rsidR="00C56AAC" w:rsidRPr="0046459C">
        <w:t>Воспитывать бережное отношение к природе.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rPr>
          <w:b/>
        </w:rPr>
        <w:t xml:space="preserve">Материалы. </w:t>
      </w:r>
      <w:r w:rsidRPr="0046459C">
        <w:t>Картинки с изображением диких животных, загадки. Заготовки из бумаги коричневого цвета для фигурки медведя (9*20 см, 2*8 см – 2, 2*5 см, 2*2 см), клей ПВА, кисть для клея, клеенка, тряпочка, поднос, ножницы, карандаши.</w:t>
      </w:r>
    </w:p>
    <w:p w:rsidR="00C56AAC" w:rsidRPr="0046459C" w:rsidRDefault="00C56AAC" w:rsidP="00C56AAC">
      <w:pPr>
        <w:spacing w:after="0" w:line="240" w:lineRule="auto"/>
        <w:jc w:val="center"/>
        <w:rPr>
          <w:b/>
        </w:rPr>
      </w:pPr>
      <w:r w:rsidRPr="0046459C">
        <w:rPr>
          <w:b/>
        </w:rPr>
        <w:t>Ход занятия.</w:t>
      </w:r>
    </w:p>
    <w:p w:rsidR="00C56AAC" w:rsidRPr="0046459C" w:rsidRDefault="00C56AAC" w:rsidP="00C56AAC">
      <w:pPr>
        <w:spacing w:after="0" w:line="240" w:lineRule="auto"/>
        <w:jc w:val="both"/>
        <w:rPr>
          <w:b/>
          <w:i/>
        </w:rPr>
      </w:pPr>
      <w:r w:rsidRPr="0046459C">
        <w:rPr>
          <w:b/>
          <w:i/>
        </w:rPr>
        <w:t>Вводная часть.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Вместе с воспитателем дети проговаривают отрывок из стихотворения.</w:t>
      </w:r>
    </w:p>
    <w:p w:rsidR="00C56AAC" w:rsidRPr="0046459C" w:rsidRDefault="00C56AAC" w:rsidP="00C56AAC">
      <w:pPr>
        <w:spacing w:after="0" w:line="240" w:lineRule="auto"/>
        <w:jc w:val="center"/>
      </w:pPr>
      <w:r w:rsidRPr="0046459C">
        <w:t>Белые шапки на белых березах,</w:t>
      </w:r>
    </w:p>
    <w:p w:rsidR="00C56AAC" w:rsidRPr="0046459C" w:rsidRDefault="00C56AAC" w:rsidP="00C56AAC">
      <w:pPr>
        <w:spacing w:after="0" w:line="240" w:lineRule="auto"/>
        <w:jc w:val="center"/>
      </w:pPr>
      <w:r w:rsidRPr="0046459C">
        <w:t>Белый зайчишка на белом снегу,</w:t>
      </w:r>
    </w:p>
    <w:p w:rsidR="00C56AAC" w:rsidRPr="0046459C" w:rsidRDefault="00C56AAC" w:rsidP="00C56AAC">
      <w:pPr>
        <w:spacing w:after="0" w:line="240" w:lineRule="auto"/>
        <w:jc w:val="center"/>
      </w:pPr>
      <w:r w:rsidRPr="0046459C">
        <w:t>Белый узор на ветвях от мороза,</w:t>
      </w:r>
    </w:p>
    <w:p w:rsidR="00C56AAC" w:rsidRPr="0046459C" w:rsidRDefault="00C56AAC" w:rsidP="00C56AAC">
      <w:pPr>
        <w:spacing w:after="0" w:line="240" w:lineRule="auto"/>
        <w:jc w:val="center"/>
      </w:pPr>
      <w:r w:rsidRPr="0046459C">
        <w:t>По белому снегу на лыжах иду.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Воспитатель. - О каком времени года говорится в стихотворении?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Дети. – О зиме.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Воспитатель. – Правильно, о зиме. А какая она – зима мы узнаем из игры.</w:t>
      </w:r>
    </w:p>
    <w:p w:rsidR="00C56AAC" w:rsidRPr="0046459C" w:rsidRDefault="00C56AAC" w:rsidP="00C56AAC">
      <w:pPr>
        <w:spacing w:after="0" w:line="240" w:lineRule="auto"/>
        <w:jc w:val="both"/>
        <w:rPr>
          <w:b/>
          <w:i/>
        </w:rPr>
      </w:pPr>
      <w:r w:rsidRPr="0046459C">
        <w:rPr>
          <w:b/>
          <w:i/>
        </w:rPr>
        <w:t>Игра: «Описание признаков зимы»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Воспитатель. - Подберите к предмету характерные признаки зимы, подставляя вопрос.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Зима (какая?)… (холодная, белая, снежная)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Снег (какой?)… (рыхлый, липкий, белый)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Мороз (какой?)… (сильный, трескучий)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Ветер (какой?)… (резкий, сильный, пронизывающий)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Деревья (какие?)… (голые, сонные)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Дни (какие?)… (короткие, холодные, ясные)</w:t>
      </w:r>
    </w:p>
    <w:p w:rsidR="00C56AAC" w:rsidRPr="0046459C" w:rsidRDefault="00C56AAC" w:rsidP="00C56AAC">
      <w:pPr>
        <w:spacing w:after="0" w:line="240" w:lineRule="auto"/>
        <w:jc w:val="both"/>
        <w:rPr>
          <w:b/>
          <w:i/>
        </w:rPr>
      </w:pPr>
      <w:r w:rsidRPr="0046459C">
        <w:rPr>
          <w:b/>
          <w:i/>
        </w:rPr>
        <w:t>Основная часть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Воспитатель. Молодцы, ребята. Чтобы определить тему занятия, вам нужно отгадать загадки. (При отгадывании, на мольберт выставляются картинки)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Сам зверек поменьше кошки, хвост пушистый и большой.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Ну и быстрые же ножки скачут по лесу стрелой!   (Белка)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 xml:space="preserve">Весь в колючках, ворчит, как </w:t>
      </w:r>
      <w:proofErr w:type="gramStart"/>
      <w:r w:rsidRPr="0046459C">
        <w:t>злючка</w:t>
      </w:r>
      <w:proofErr w:type="gramEnd"/>
      <w:r w:rsidRPr="0046459C">
        <w:t>,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Чуть испугается, в комок превращается.   (Ёж)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 xml:space="preserve">Серовато, </w:t>
      </w:r>
      <w:proofErr w:type="spellStart"/>
      <w:r w:rsidRPr="0046459C">
        <w:t>зубовато</w:t>
      </w:r>
      <w:proofErr w:type="spellEnd"/>
      <w:r w:rsidRPr="0046459C">
        <w:t>, по полю рыщет, телят, ягнят ищет.   (Волк)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Угадайте, что за шапка, меха целая охапка,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Шапка бегает в бору, у стволов грызет кору.    (Заяц)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Хитрая плутовка, рыжая головка, хвост пушистый – краса,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lastRenderedPageBreak/>
        <w:t>А зовут ее - ….(лиса).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Зимой спит, летом ульи ворошит.  (Медведь)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 xml:space="preserve">Воспитатель. - </w:t>
      </w:r>
      <w:proofErr w:type="gramStart"/>
      <w:r w:rsidRPr="0046459C">
        <w:t>Молодцы, детки, а как вы думаете, почему животных так назвали? – дети затрудняются ответить, - медведь любит мед, ведает, знает, где его искать; волк – от слова «волочить», тащить – он часто тащит свою добычу; заяц – значит прыгун.</w:t>
      </w:r>
      <w:proofErr w:type="gramEnd"/>
    </w:p>
    <w:p w:rsidR="00C56AAC" w:rsidRPr="0046459C" w:rsidRDefault="00C56AAC" w:rsidP="00C56AAC">
      <w:pPr>
        <w:spacing w:after="0" w:line="240" w:lineRule="auto"/>
        <w:jc w:val="both"/>
      </w:pPr>
      <w:r w:rsidRPr="0046459C">
        <w:t>Воспитатель. – Ребята, а давайте поговорим о том, как дикие животные готовятся к зиме и как они зимуют.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(Показывает рисунки с изображением белки и зайца)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 xml:space="preserve">Воспитатель. - Что общего в подготовке к зиме белки и зайца? 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Дети. – Меняют окраску меха.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Воспитатель. – В чем разница?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Дети. – Белка делает запасы, а заяц – нет. У белки есть дупло, где она скрывается от морозов, а у зайца – нет.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(Показывает рисунки с изображением волка и лисы)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Воспитатель. – Готовятся ли эти животные к зиме? Почему? Чем они питаются?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Ответы детей.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 xml:space="preserve"> (Показывает изображение медведя и ежа)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Воспитатель. - Как готовятся к зиме эти животные?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Дети. – Усиленно питаются, устраивают место для проведения зимы.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Воспитатель. – Как они проводят зиму?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Дети. – Спят.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Воспитатель. Молодцы, все знаете о зимовье диких животных, а сейчас поиграем с вами в игру. Я буду кидать мяч, а тот, кому я кину, должен продолжить предложение.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 xml:space="preserve"> Неуклюжий, как…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Быстроногий, как…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Хитрый, как…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Голодный, как…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Колючий, как…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 xml:space="preserve">Воспитатель. – А сейчас продолжаем игру с мячом «Кто, где живет?», я кидаю мяч и говорю название жилья, а в ответ нужно </w:t>
      </w:r>
      <w:proofErr w:type="gramStart"/>
      <w:r w:rsidRPr="0046459C">
        <w:t>сказать</w:t>
      </w:r>
      <w:proofErr w:type="gramEnd"/>
      <w:r w:rsidRPr="0046459C">
        <w:t xml:space="preserve"> кто там живет.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В дупле…; в берлоге…; в норе…; в логове…; под кустом….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Воспитатель. – Молодцы, все то вы знаете. А сейчас садитесь за столы. Мы с вами сделаем поделку, а какую вы узнаете, если отгадаете загадку.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Кто в лесу глухом живет, неуклюжий, косолапый?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Летом ест малину, мед, а зимой сосет он лапу.     (Медведь)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 xml:space="preserve">Воспитатель. – Правильно, дети это медведь. Медведя мы будем мастерить из бумаги. Рассмотрите, пожалуйста, </w:t>
      </w:r>
      <w:proofErr w:type="gramStart"/>
      <w:r w:rsidRPr="0046459C">
        <w:t>образец</w:t>
      </w:r>
      <w:proofErr w:type="gramEnd"/>
      <w:r w:rsidRPr="0046459C">
        <w:t xml:space="preserve"> и скажите </w:t>
      </w:r>
      <w:proofErr w:type="gramStart"/>
      <w:r w:rsidRPr="0046459C">
        <w:t>какой</w:t>
      </w:r>
      <w:proofErr w:type="gramEnd"/>
      <w:r w:rsidRPr="0046459C">
        <w:t xml:space="preserve"> формы фигурка медвежонка? (Ответы детей) – Правильно, </w:t>
      </w:r>
      <w:proofErr w:type="gramStart"/>
      <w:r w:rsidRPr="0046459C">
        <w:t>прямоугольной</w:t>
      </w:r>
      <w:proofErr w:type="gramEnd"/>
      <w:r w:rsidRPr="0046459C">
        <w:t>, а выполнена она приемом складывания.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Воспитатель. – Посмотрите на свои подносы, что на них лежит, какой формы?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Дети. – Цветная бумага. Прямоугольники.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lastRenderedPageBreak/>
        <w:t>Воспитатель. – Какие прямоугольники?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Дети. – Коричневые. Маленькие. Большой.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Воспитатель. – Правильно. А теперь приступаем к работе. Возьмите большой прямоугольник и сложите его пополам, точно совмещая углы и маленькие стороны. Хорошо проглаживаем линию сгиба. Молодцы, все делаете правильно.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- Все маленькие прямоугольники складываем пополам, совмещая маленькие стороны и углы. Разрезаем по линии сгиба. Срезаем два уголка на маленькой стороне, плавно их закругляя. Это будут ушки и лапки медвежонка.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 xml:space="preserve">- Берем квадрат, плавно </w:t>
      </w:r>
      <w:proofErr w:type="gramStart"/>
      <w:r w:rsidRPr="0046459C">
        <w:t>закругляя</w:t>
      </w:r>
      <w:proofErr w:type="gramEnd"/>
      <w:r w:rsidRPr="0046459C">
        <w:t xml:space="preserve"> срезаем все уголочки. Какая получится фигура? (круг) Правильно, круг – это будет хвостик.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- Также срезаем все уголки у оранжевого прямоугольника. Какая получилась фигура? Правильно, овал.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 xml:space="preserve">- А теперь нужно приклеить лапки, ушки и мордочку. Куда будем приклеивать (обсуждают </w:t>
      </w:r>
      <w:proofErr w:type="gramStart"/>
      <w:r w:rsidRPr="0046459C">
        <w:t>вместе</w:t>
      </w:r>
      <w:proofErr w:type="gramEnd"/>
      <w:r w:rsidRPr="0046459C">
        <w:t xml:space="preserve"> какую деталь куда будут приклеивать). Правильно, а теперь приклеивайте.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- Молодцы, все сделали правильно.  А что мы с вами еще не сделали?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Дети. - Глазки. Носик.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Воспитатель. – Черным карандашом нарисуйте мишке глазки и носик.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Воспитатель. – Молодцы, дети, красивых медвежат смастерили. А как мы можем эти поделки использовать?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Дети. - Подарить маме. Украсить елку. Для настольного театра «Три медведя».</w:t>
      </w:r>
    </w:p>
    <w:p w:rsidR="00C56AAC" w:rsidRPr="0046459C" w:rsidRDefault="00C56AAC" w:rsidP="00C56AAC">
      <w:pPr>
        <w:spacing w:after="0" w:line="240" w:lineRule="auto"/>
        <w:jc w:val="both"/>
        <w:rPr>
          <w:b/>
          <w:i/>
        </w:rPr>
      </w:pPr>
      <w:r w:rsidRPr="0046459C">
        <w:rPr>
          <w:b/>
          <w:i/>
        </w:rPr>
        <w:t>Итог занятия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 xml:space="preserve">Воспитатель. – Ребята, скажите, пожалуйста, что мы делали на занятии? </w:t>
      </w:r>
      <w:proofErr w:type="gramStart"/>
      <w:r w:rsidRPr="0046459C">
        <w:t>–о</w:t>
      </w:r>
      <w:proofErr w:type="gramEnd"/>
      <w:r w:rsidRPr="0046459C">
        <w:t>тветы детей.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- Из какого материала делали медвежонка? – ответы детей.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>- Что нового вы сегодня узнали? – ответы детей.</w:t>
      </w:r>
    </w:p>
    <w:p w:rsidR="00C56AAC" w:rsidRPr="0046459C" w:rsidRDefault="00C56AAC" w:rsidP="00C56AAC">
      <w:pPr>
        <w:spacing w:after="0" w:line="240" w:lineRule="auto"/>
        <w:jc w:val="both"/>
      </w:pPr>
      <w:r w:rsidRPr="0046459C">
        <w:t xml:space="preserve">- Вы все сегодня молодцы все старались, правильно отвечали на трудные вопросы, много сами мне рассказали и внимательно слушали мой рассказ. А каких красивых медвежат вы сделали. Давайте поаплодируем себе. </w:t>
      </w:r>
    </w:p>
    <w:p w:rsidR="004B65EB" w:rsidRDefault="00571702"/>
    <w:sectPr w:rsidR="004B65EB" w:rsidSect="0033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56AAC"/>
    <w:rsid w:val="00123629"/>
    <w:rsid w:val="00277247"/>
    <w:rsid w:val="00571702"/>
    <w:rsid w:val="00750F4B"/>
    <w:rsid w:val="00A20C24"/>
    <w:rsid w:val="00B458C3"/>
    <w:rsid w:val="00BB37FA"/>
    <w:rsid w:val="00C56AAC"/>
    <w:rsid w:val="00DD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AC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AC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2024-11-21T10:50:00Z</dcterms:created>
  <dcterms:modified xsi:type="dcterms:W3CDTF">2024-11-21T10:50:00Z</dcterms:modified>
</cp:coreProperties>
</file>